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4D1B" w14:textId="324482D0" w:rsidR="004836D8" w:rsidRDefault="004836D8" w:rsidP="004836D8">
      <w:pPr>
        <w:jc w:val="center"/>
        <w:rPr>
          <w:b/>
          <w:sz w:val="40"/>
          <w:szCs w:val="40"/>
          <w:u w:val="single"/>
          <w:lang w:eastAsia="cs-CZ"/>
        </w:rPr>
      </w:pPr>
      <w:r>
        <w:rPr>
          <w:b/>
          <w:sz w:val="40"/>
          <w:szCs w:val="40"/>
          <w:u w:val="single"/>
        </w:rPr>
        <w:t>NOVÁ SEZÓNA 20</w:t>
      </w:r>
      <w:r w:rsidR="00D22B0B">
        <w:rPr>
          <w:b/>
          <w:sz w:val="40"/>
          <w:szCs w:val="40"/>
          <w:u w:val="single"/>
        </w:rPr>
        <w:t>2</w:t>
      </w:r>
      <w:r w:rsidR="002779B6">
        <w:rPr>
          <w:b/>
          <w:sz w:val="40"/>
          <w:szCs w:val="40"/>
          <w:u w:val="single"/>
        </w:rPr>
        <w:t>5</w:t>
      </w:r>
      <w:r>
        <w:rPr>
          <w:b/>
          <w:sz w:val="40"/>
          <w:szCs w:val="40"/>
          <w:u w:val="single"/>
        </w:rPr>
        <w:t>-202</w:t>
      </w:r>
      <w:r w:rsidR="002779B6">
        <w:rPr>
          <w:b/>
          <w:sz w:val="40"/>
          <w:szCs w:val="40"/>
          <w:u w:val="single"/>
        </w:rPr>
        <w:t>6</w:t>
      </w:r>
      <w:r>
        <w:rPr>
          <w:b/>
          <w:sz w:val="40"/>
          <w:szCs w:val="40"/>
          <w:u w:val="single"/>
        </w:rPr>
        <w:t xml:space="preserve"> </w:t>
      </w:r>
    </w:p>
    <w:p w14:paraId="0D56D2F6" w14:textId="32EE316D" w:rsidR="004836D8" w:rsidRDefault="004836D8" w:rsidP="004836D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ve sportovní hale v Městě Touškově</w:t>
      </w:r>
    </w:p>
    <w:p w14:paraId="3153C412" w14:textId="77777777" w:rsidR="00D22B0B" w:rsidRDefault="00D22B0B" w:rsidP="00D22B0B">
      <w:pPr>
        <w:jc w:val="both"/>
        <w:rPr>
          <w:szCs w:val="24"/>
        </w:rPr>
      </w:pPr>
    </w:p>
    <w:p w14:paraId="223D0C33" w14:textId="226CAC8F" w:rsidR="00D22B0B" w:rsidRPr="00D22B0B" w:rsidRDefault="00D22B0B" w:rsidP="00D22B0B">
      <w:pPr>
        <w:jc w:val="both"/>
        <w:rPr>
          <w:szCs w:val="24"/>
          <w:lang w:eastAsia="ar-SA"/>
        </w:rPr>
      </w:pPr>
      <w:r w:rsidRPr="00D22B0B">
        <w:rPr>
          <w:szCs w:val="24"/>
        </w:rPr>
        <w:t xml:space="preserve">V termínu od soboty </w:t>
      </w:r>
      <w:r w:rsidR="004B2C0B">
        <w:rPr>
          <w:b/>
          <w:bCs/>
          <w:szCs w:val="24"/>
        </w:rPr>
        <w:t>2</w:t>
      </w:r>
      <w:r w:rsidR="002779B6">
        <w:rPr>
          <w:b/>
          <w:bCs/>
          <w:szCs w:val="24"/>
        </w:rPr>
        <w:t>0</w:t>
      </w:r>
      <w:r w:rsidRPr="00D22B0B">
        <w:rPr>
          <w:b/>
          <w:bCs/>
          <w:szCs w:val="24"/>
        </w:rPr>
        <w:t xml:space="preserve">. </w:t>
      </w:r>
      <w:r w:rsidR="004B2C0B">
        <w:rPr>
          <w:b/>
          <w:bCs/>
          <w:szCs w:val="24"/>
        </w:rPr>
        <w:t>září</w:t>
      </w:r>
      <w:r w:rsidRPr="00D22B0B">
        <w:rPr>
          <w:b/>
          <w:bCs/>
          <w:szCs w:val="24"/>
        </w:rPr>
        <w:t xml:space="preserve"> 202</w:t>
      </w:r>
      <w:r w:rsidR="002779B6">
        <w:rPr>
          <w:b/>
          <w:bCs/>
          <w:szCs w:val="24"/>
        </w:rPr>
        <w:t>5</w:t>
      </w:r>
      <w:r w:rsidRPr="00D22B0B">
        <w:rPr>
          <w:szCs w:val="24"/>
        </w:rPr>
        <w:t xml:space="preserve"> budou přijímány správci sportovní haly objednávky na novou sezónu 202</w:t>
      </w:r>
      <w:r w:rsidR="002779B6">
        <w:rPr>
          <w:szCs w:val="24"/>
        </w:rPr>
        <w:t>5</w:t>
      </w:r>
      <w:r w:rsidRPr="00D22B0B">
        <w:rPr>
          <w:szCs w:val="24"/>
        </w:rPr>
        <w:t>-202</w:t>
      </w:r>
      <w:r w:rsidR="002779B6">
        <w:rPr>
          <w:szCs w:val="24"/>
        </w:rPr>
        <w:t>6</w:t>
      </w:r>
      <w:r w:rsidRPr="00D22B0B">
        <w:rPr>
          <w:szCs w:val="24"/>
        </w:rPr>
        <w:t xml:space="preserve">, a to v kanceláři správců sportovní haly (Město Touškov, </w:t>
      </w:r>
      <w:proofErr w:type="spellStart"/>
      <w:r w:rsidRPr="00D22B0B">
        <w:rPr>
          <w:szCs w:val="24"/>
        </w:rPr>
        <w:t>Čemínská</w:t>
      </w:r>
      <w:proofErr w:type="spellEnd"/>
      <w:r w:rsidRPr="00D22B0B">
        <w:rPr>
          <w:szCs w:val="24"/>
        </w:rPr>
        <w:t xml:space="preserve"> 296, vchod ze Školního náměstí směrem od Stavební ulice) od 17,00 do 20,00 hodin. </w:t>
      </w:r>
    </w:p>
    <w:p w14:paraId="1B09B6C7" w14:textId="58894F84" w:rsidR="00D22B0B" w:rsidRPr="00D22B0B" w:rsidRDefault="00D22B0B" w:rsidP="00D22B0B">
      <w:pPr>
        <w:jc w:val="both"/>
        <w:rPr>
          <w:szCs w:val="24"/>
        </w:rPr>
      </w:pPr>
      <w:r w:rsidRPr="00D22B0B">
        <w:rPr>
          <w:szCs w:val="24"/>
        </w:rPr>
        <w:t xml:space="preserve">Objednávky budou dále přijímány od neděle </w:t>
      </w:r>
      <w:r w:rsidR="004B2C0B">
        <w:rPr>
          <w:szCs w:val="24"/>
        </w:rPr>
        <w:t>2</w:t>
      </w:r>
      <w:r w:rsidR="002779B6">
        <w:rPr>
          <w:szCs w:val="24"/>
        </w:rPr>
        <w:t>1</w:t>
      </w:r>
      <w:r w:rsidRPr="00D22B0B">
        <w:rPr>
          <w:szCs w:val="24"/>
        </w:rPr>
        <w:t>.</w:t>
      </w:r>
      <w:r w:rsidR="004B2C0B">
        <w:rPr>
          <w:szCs w:val="24"/>
        </w:rPr>
        <w:t>9</w:t>
      </w:r>
      <w:r w:rsidRPr="00D22B0B">
        <w:rPr>
          <w:szCs w:val="24"/>
        </w:rPr>
        <w:t>.202</w:t>
      </w:r>
      <w:r w:rsidR="002779B6">
        <w:rPr>
          <w:szCs w:val="24"/>
        </w:rPr>
        <w:t>5</w:t>
      </w:r>
      <w:r w:rsidRPr="00D22B0B">
        <w:rPr>
          <w:szCs w:val="24"/>
        </w:rPr>
        <w:t xml:space="preserve"> do </w:t>
      </w:r>
      <w:r w:rsidR="002779B6">
        <w:rPr>
          <w:szCs w:val="24"/>
        </w:rPr>
        <w:t>soboty</w:t>
      </w:r>
      <w:r w:rsidRPr="00D22B0B">
        <w:rPr>
          <w:szCs w:val="24"/>
        </w:rPr>
        <w:t xml:space="preserve"> </w:t>
      </w:r>
      <w:r w:rsidR="00AA75B8">
        <w:rPr>
          <w:szCs w:val="24"/>
        </w:rPr>
        <w:t>2</w:t>
      </w:r>
      <w:r w:rsidR="002779B6">
        <w:rPr>
          <w:szCs w:val="24"/>
        </w:rPr>
        <w:t>7</w:t>
      </w:r>
      <w:r w:rsidRPr="00D22B0B">
        <w:rPr>
          <w:szCs w:val="24"/>
        </w:rPr>
        <w:t>.</w:t>
      </w:r>
      <w:r w:rsidR="00AA75B8">
        <w:rPr>
          <w:szCs w:val="24"/>
        </w:rPr>
        <w:t>9</w:t>
      </w:r>
      <w:r w:rsidRPr="00D22B0B">
        <w:rPr>
          <w:szCs w:val="24"/>
        </w:rPr>
        <w:t>.202</w:t>
      </w:r>
      <w:r w:rsidR="002779B6">
        <w:rPr>
          <w:szCs w:val="24"/>
        </w:rPr>
        <w:t>5</w:t>
      </w:r>
      <w:r w:rsidRPr="00D22B0B">
        <w:rPr>
          <w:szCs w:val="24"/>
        </w:rPr>
        <w:t xml:space="preserve"> každý den od 17,00 hodin do 20,00 hodin.</w:t>
      </w:r>
    </w:p>
    <w:p w14:paraId="5EB5B740" w14:textId="35257607" w:rsidR="00D22B0B" w:rsidRPr="00D22B0B" w:rsidRDefault="00D22B0B" w:rsidP="00D22B0B">
      <w:pPr>
        <w:jc w:val="both"/>
        <w:rPr>
          <w:szCs w:val="24"/>
        </w:rPr>
      </w:pPr>
      <w:r w:rsidRPr="00D22B0B">
        <w:rPr>
          <w:szCs w:val="24"/>
        </w:rPr>
        <w:t xml:space="preserve">Od pondělí dne </w:t>
      </w:r>
      <w:r w:rsidR="002779B6">
        <w:rPr>
          <w:szCs w:val="24"/>
        </w:rPr>
        <w:t>29</w:t>
      </w:r>
      <w:r w:rsidRPr="00D22B0B">
        <w:rPr>
          <w:szCs w:val="24"/>
        </w:rPr>
        <w:t>.</w:t>
      </w:r>
      <w:r w:rsidR="00AA75B8">
        <w:rPr>
          <w:szCs w:val="24"/>
        </w:rPr>
        <w:t>9</w:t>
      </w:r>
      <w:r w:rsidRPr="00D22B0B">
        <w:rPr>
          <w:szCs w:val="24"/>
        </w:rPr>
        <w:t>.202</w:t>
      </w:r>
      <w:r w:rsidR="002779B6">
        <w:rPr>
          <w:szCs w:val="24"/>
        </w:rPr>
        <w:t>5</w:t>
      </w:r>
      <w:r w:rsidRPr="00D22B0B">
        <w:rPr>
          <w:szCs w:val="24"/>
        </w:rPr>
        <w:t xml:space="preserve"> budou objednávky přijímány v době provozu sportovní haly ( tj. v pracovní době správců).</w:t>
      </w:r>
    </w:p>
    <w:p w14:paraId="7C43EC9C" w14:textId="7595B43D" w:rsidR="00D22B0B" w:rsidRDefault="00D22B0B" w:rsidP="00D22B0B">
      <w:pPr>
        <w:jc w:val="both"/>
        <w:rPr>
          <w:szCs w:val="24"/>
        </w:rPr>
      </w:pPr>
      <w:r w:rsidRPr="00D22B0B">
        <w:rPr>
          <w:szCs w:val="24"/>
        </w:rPr>
        <w:t xml:space="preserve">Rozhodující pro pořadí je datum podání přihlášky k rukám správců sportovní haly (přihláška a kontakty jsou umístěny na webu města </w:t>
      </w:r>
      <w:hyperlink r:id="rId7" w:history="1">
        <w:r w:rsidRPr="00D22B0B">
          <w:rPr>
            <w:rStyle w:val="Hypertextovodkaz"/>
            <w:szCs w:val="24"/>
          </w:rPr>
          <w:t>www.touskov.cz</w:t>
        </w:r>
      </w:hyperlink>
      <w:r w:rsidRPr="00D22B0B">
        <w:rPr>
          <w:szCs w:val="24"/>
        </w:rPr>
        <w:t>, je možné ji vypsat při sjednávání pronájmu u správce sportovní haly.</w:t>
      </w:r>
    </w:p>
    <w:p w14:paraId="0B306FDD" w14:textId="77777777" w:rsidR="00D22B0B" w:rsidRPr="00D22B0B" w:rsidRDefault="00D22B0B" w:rsidP="00D22B0B">
      <w:pPr>
        <w:jc w:val="both"/>
        <w:rPr>
          <w:szCs w:val="24"/>
        </w:rPr>
      </w:pPr>
    </w:p>
    <w:p w14:paraId="54D91F1F" w14:textId="77777777" w:rsidR="00D22B0B" w:rsidRPr="00D22B0B" w:rsidRDefault="00D22B0B" w:rsidP="00D22B0B">
      <w:pPr>
        <w:pStyle w:val="Bezmezer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2B0B">
        <w:rPr>
          <w:rFonts w:ascii="Times New Roman" w:eastAsia="Times New Roman" w:hAnsi="Times New Roman" w:cs="Times New Roman"/>
          <w:iCs/>
          <w:sz w:val="24"/>
          <w:szCs w:val="24"/>
        </w:rPr>
        <w:t xml:space="preserve">Rada města Město Touškov na svém jednání dne 28.5.2012 a dne 26.7.2012 schválila změnu Provozního řádu sportovní haly v Městě Touškově: </w:t>
      </w:r>
    </w:p>
    <w:p w14:paraId="288BCB3E" w14:textId="77777777" w:rsidR="00D22B0B" w:rsidRPr="00D22B0B" w:rsidRDefault="00D22B0B" w:rsidP="00D22B0B">
      <w:pPr>
        <w:tabs>
          <w:tab w:val="left" w:pos="19440"/>
        </w:tabs>
        <w:jc w:val="both"/>
        <w:rPr>
          <w:iCs/>
          <w:szCs w:val="24"/>
        </w:rPr>
      </w:pPr>
      <w:r w:rsidRPr="00D22B0B">
        <w:rPr>
          <w:iCs/>
          <w:szCs w:val="24"/>
        </w:rPr>
        <w:t>- Přednostní právo pronájmu má uživatel navštěvující sportovní halu od počátku vyhlášené sezóny v daném roce do vyhlášení nové sezóny v roce následujícím, s tolerancí 3 x řádně omluvených termínů.</w:t>
      </w:r>
    </w:p>
    <w:p w14:paraId="1600E158" w14:textId="77777777" w:rsidR="00D22B0B" w:rsidRPr="00D22B0B" w:rsidRDefault="00D22B0B" w:rsidP="00D22B0B">
      <w:pPr>
        <w:pStyle w:val="Bezmezer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2B0B">
        <w:rPr>
          <w:rFonts w:ascii="Times New Roman" w:eastAsia="Times New Roman" w:hAnsi="Times New Roman" w:cs="Times New Roman"/>
          <w:iCs/>
          <w:sz w:val="24"/>
          <w:szCs w:val="24"/>
        </w:rPr>
        <w:t xml:space="preserve">- Přednostní právo pronájmu má TJ SOKOL Město Touškov, SDH Město Touškov a OS PAPRSEK. </w:t>
      </w:r>
    </w:p>
    <w:p w14:paraId="3AD19BF3" w14:textId="5C4033BF" w:rsidR="00D22B0B" w:rsidRDefault="00D22B0B" w:rsidP="00D22B0B">
      <w:pPr>
        <w:jc w:val="both"/>
        <w:rPr>
          <w:szCs w:val="24"/>
        </w:rPr>
      </w:pPr>
      <w:r w:rsidRPr="00D22B0B">
        <w:rPr>
          <w:i/>
          <w:szCs w:val="24"/>
        </w:rPr>
        <w:t xml:space="preserve">Upozornění: </w:t>
      </w:r>
      <w:r w:rsidRPr="00D22B0B">
        <w:rPr>
          <w:szCs w:val="24"/>
        </w:rPr>
        <w:t>Na dříve odevzdané objednávky uživatelů bez přednostního práva nebude brán zřetel!</w:t>
      </w:r>
    </w:p>
    <w:p w14:paraId="260E04A6" w14:textId="77777777" w:rsidR="00D22B0B" w:rsidRPr="00D22B0B" w:rsidRDefault="00D22B0B" w:rsidP="00D22B0B">
      <w:pPr>
        <w:jc w:val="both"/>
        <w:rPr>
          <w:szCs w:val="24"/>
        </w:rPr>
      </w:pPr>
    </w:p>
    <w:p w14:paraId="16588ED9" w14:textId="77777777" w:rsidR="00D22B0B" w:rsidRPr="00D22B0B" w:rsidRDefault="00D22B0B" w:rsidP="00D22B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22B0B">
        <w:rPr>
          <w:rFonts w:ascii="Times New Roman" w:hAnsi="Times New Roman" w:cs="Times New Roman"/>
          <w:sz w:val="24"/>
          <w:szCs w:val="24"/>
        </w:rPr>
        <w:t xml:space="preserve">Rada města Město Touškov na jednání dne 4.9.2018 schválila další změnu Provozního řádu sportovní haly v Městě Touškov: </w:t>
      </w:r>
    </w:p>
    <w:p w14:paraId="5E6CDEF1" w14:textId="02D51B1E" w:rsidR="00D22B0B" w:rsidRDefault="00D22B0B" w:rsidP="00D22B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22B0B">
        <w:rPr>
          <w:rFonts w:ascii="Times New Roman" w:hAnsi="Times New Roman" w:cs="Times New Roman"/>
          <w:sz w:val="24"/>
          <w:szCs w:val="24"/>
        </w:rPr>
        <w:t>Platba za pronájem vnitřních sportovních objektů ve vlastnictví města Město Touškov (sportovní hala, squash kurt, fitness) bude uživateli prováděna v hotovosti či převodem na účet města následovně: Dlouhodobé pronájmy - Platba (tj. platba za veškeré návštěvy každého uživatele v daném měsíci) bude uhrazena předem na každý měsíc, vždy k 1. dni každého měsíce, a to v souladu s termíny dohodnutými pro celou příslušnou sezónu. Jedná se o nevratnou částku (v případě, že se uživatel nedostaví ve sjednaném termínu, částka nebude pronajímatelem uživateli vrácena, když se bude jednat o smluvní pokutu kompenzující škodu způsobenou městu Město Touškov v souvislosti s nevyužitím sportovního objektu a s tím spojených nákladů). V případě, že nedojde k úhradě částky, má pronajímatel právo nabídnout sjednaný termín jinému uživateli.</w:t>
      </w:r>
    </w:p>
    <w:p w14:paraId="447DF3F6" w14:textId="2F0508B3" w:rsidR="00D22B0B" w:rsidRDefault="00D22B0B" w:rsidP="00D22B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F2B8DD2" w14:textId="77777777" w:rsidR="00D22B0B" w:rsidRPr="00D22B0B" w:rsidRDefault="00D22B0B" w:rsidP="00D22B0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B4D9EDD" w14:textId="77777777" w:rsidR="00D22B0B" w:rsidRPr="00D22B0B" w:rsidRDefault="00D22B0B" w:rsidP="00F1701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781F520" w14:textId="2AD4368E" w:rsidR="00D22B0B" w:rsidRDefault="00D22B0B" w:rsidP="00F1701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836D8" w:rsidRPr="00D22B0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1701F" w:rsidRPr="00D22B0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07A80">
        <w:rPr>
          <w:rFonts w:ascii="Times New Roman" w:hAnsi="Times New Roman" w:cs="Times New Roman"/>
          <w:sz w:val="24"/>
          <w:szCs w:val="24"/>
        </w:rPr>
        <w:t>Ing. Kateřina Duchková</w:t>
      </w:r>
    </w:p>
    <w:p w14:paraId="41304B1C" w14:textId="0F75BB82" w:rsidR="003A252E" w:rsidRPr="00D22B0B" w:rsidRDefault="00D22B0B" w:rsidP="00F1701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836D8" w:rsidRPr="00D22B0B">
        <w:rPr>
          <w:rFonts w:ascii="Times New Roman" w:hAnsi="Times New Roman" w:cs="Times New Roman"/>
          <w:sz w:val="24"/>
          <w:szCs w:val="24"/>
        </w:rPr>
        <w:t>starostka města</w:t>
      </w:r>
    </w:p>
    <w:sectPr w:rsidR="003A252E" w:rsidRPr="00D22B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5AB6" w14:textId="77777777" w:rsidR="00123922" w:rsidRDefault="00123922" w:rsidP="00123922">
      <w:r>
        <w:separator/>
      </w:r>
    </w:p>
  </w:endnote>
  <w:endnote w:type="continuationSeparator" w:id="0">
    <w:p w14:paraId="3C4109BD" w14:textId="77777777" w:rsidR="00123922" w:rsidRDefault="00123922" w:rsidP="0012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ECA" w14:textId="77777777" w:rsidR="00474D26" w:rsidRDefault="00474D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E3AAC" w14:textId="77777777" w:rsidR="00123922" w:rsidRDefault="00123922" w:rsidP="00123922">
      <w:r>
        <w:separator/>
      </w:r>
    </w:p>
  </w:footnote>
  <w:footnote w:type="continuationSeparator" w:id="0">
    <w:p w14:paraId="1AE57D11" w14:textId="77777777" w:rsidR="00123922" w:rsidRDefault="00123922" w:rsidP="00123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1997" w14:textId="77777777" w:rsidR="00123922" w:rsidRDefault="004836D8" w:rsidP="00123922">
    <w:r>
      <w:rPr>
        <w:noProof/>
      </w:rPr>
      <w:drawing>
        <wp:inline distT="0" distB="0" distL="0" distR="0" wp14:anchorId="0B90E9E9" wp14:editId="516A3AA7">
          <wp:extent cx="655320" cy="8229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47" r="-58" b="-47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22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123922">
      <w:t xml:space="preserve">                                        </w:t>
    </w:r>
    <w:r w:rsidR="00123922" w:rsidRPr="007B3814">
      <w:rPr>
        <w:b/>
        <w:bCs/>
        <w:i/>
        <w:iCs/>
        <w:sz w:val="36"/>
        <w:szCs w:val="36"/>
      </w:rPr>
      <w:t xml:space="preserve">Město </w:t>
    </w:r>
    <w:proofErr w:type="spellStart"/>
    <w:r w:rsidR="00123922" w:rsidRPr="007B3814">
      <w:rPr>
        <w:b/>
        <w:bCs/>
        <w:i/>
        <w:iCs/>
        <w:sz w:val="36"/>
        <w:szCs w:val="36"/>
      </w:rPr>
      <w:t>Město</w:t>
    </w:r>
    <w:proofErr w:type="spellEnd"/>
    <w:r w:rsidR="00123922" w:rsidRPr="007B3814">
      <w:rPr>
        <w:b/>
        <w:bCs/>
        <w:i/>
        <w:iCs/>
        <w:sz w:val="36"/>
        <w:szCs w:val="36"/>
      </w:rPr>
      <w:t xml:space="preserve"> Touškov</w:t>
    </w:r>
  </w:p>
  <w:p w14:paraId="4F6874DF" w14:textId="77777777" w:rsidR="00123922" w:rsidRDefault="00123922" w:rsidP="00123922">
    <w:pPr>
      <w:pBdr>
        <w:bottom w:val="single" w:sz="6" w:space="1" w:color="auto"/>
      </w:pBdr>
      <w:jc w:val="center"/>
    </w:pPr>
    <w:r>
      <w:rPr>
        <w:b/>
        <w:bCs/>
        <w:i/>
        <w:iCs/>
        <w:szCs w:val="24"/>
      </w:rPr>
      <w:t xml:space="preserve">                Dolní náměstí 1, 330 33 Město Touškov</w:t>
    </w:r>
  </w:p>
  <w:p w14:paraId="75585FA2" w14:textId="77777777" w:rsidR="00123922" w:rsidRDefault="00123922">
    <w:pPr>
      <w:pStyle w:val="Zhlav"/>
    </w:pPr>
  </w:p>
  <w:p w14:paraId="5A59B4C6" w14:textId="77777777" w:rsidR="00123922" w:rsidRDefault="001239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1242B0AA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72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E500D3B"/>
    <w:multiLevelType w:val="hybridMultilevel"/>
    <w:tmpl w:val="F50C8294"/>
    <w:lvl w:ilvl="0" w:tplc="B9ACA5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91192"/>
    <w:multiLevelType w:val="hybridMultilevel"/>
    <w:tmpl w:val="BFE67186"/>
    <w:lvl w:ilvl="0" w:tplc="E1005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E080F"/>
    <w:multiLevelType w:val="multilevel"/>
    <w:tmpl w:val="A7BC4A38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i w:val="0"/>
        <w:color w:val="auto"/>
        <w:sz w:val="24"/>
        <w:szCs w:val="2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44"/>
        </w:tabs>
        <w:ind w:left="0" w:firstLine="0"/>
      </w:pPr>
      <w:rPr>
        <w:rFonts w:cs="Times New Roman"/>
        <w:b/>
        <w:bCs/>
        <w:i w:val="0"/>
        <w:strike w:val="0"/>
        <w:dstrike w:val="0"/>
        <w:color w:val="auto"/>
        <w:sz w:val="22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0" w:firstLine="0"/>
      </w:pPr>
      <w:rPr>
        <w:rFonts w:cs="Times New Roman"/>
        <w:b w:val="0"/>
        <w:color w:val="auto"/>
        <w:sz w:val="20"/>
        <w:szCs w:val="20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0"/>
        </w:tabs>
        <w:ind w:left="0" w:firstLine="0"/>
      </w:pPr>
      <w:rPr>
        <w:rFonts w:cs="Times New Roman"/>
        <w:b w:val="0"/>
        <w:bCs/>
        <w:color w:val="auto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E4E2BDC"/>
    <w:multiLevelType w:val="hybridMultilevel"/>
    <w:tmpl w:val="95B6EAEE"/>
    <w:lvl w:ilvl="0" w:tplc="31C472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B3FF9"/>
    <w:multiLevelType w:val="hybridMultilevel"/>
    <w:tmpl w:val="F086CFE8"/>
    <w:lvl w:ilvl="0" w:tplc="F2124F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E4B16"/>
    <w:multiLevelType w:val="hybridMultilevel"/>
    <w:tmpl w:val="9AEE3FEA"/>
    <w:lvl w:ilvl="0" w:tplc="5990422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8141C"/>
    <w:multiLevelType w:val="hybridMultilevel"/>
    <w:tmpl w:val="8D766984"/>
    <w:lvl w:ilvl="0" w:tplc="AFDC2742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930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1513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225589">
    <w:abstractNumId w:val="4"/>
  </w:num>
  <w:num w:numId="4" w16cid:durableId="990250924">
    <w:abstractNumId w:val="0"/>
  </w:num>
  <w:num w:numId="5" w16cid:durableId="848763686">
    <w:abstractNumId w:val="2"/>
  </w:num>
  <w:num w:numId="6" w16cid:durableId="59402838">
    <w:abstractNumId w:val="1"/>
  </w:num>
  <w:num w:numId="7" w16cid:durableId="1681154310">
    <w:abstractNumId w:val="5"/>
  </w:num>
  <w:num w:numId="8" w16cid:durableId="213781407">
    <w:abstractNumId w:val="6"/>
  </w:num>
  <w:num w:numId="9" w16cid:durableId="1722440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22"/>
    <w:rsid w:val="0003372C"/>
    <w:rsid w:val="00034C7C"/>
    <w:rsid w:val="00044F6A"/>
    <w:rsid w:val="00071EC1"/>
    <w:rsid w:val="00086885"/>
    <w:rsid w:val="000D47AD"/>
    <w:rsid w:val="000E433F"/>
    <w:rsid w:val="000F1475"/>
    <w:rsid w:val="00123922"/>
    <w:rsid w:val="00137AC7"/>
    <w:rsid w:val="00140111"/>
    <w:rsid w:val="00140FFD"/>
    <w:rsid w:val="0014271A"/>
    <w:rsid w:val="00146CD7"/>
    <w:rsid w:val="001C377E"/>
    <w:rsid w:val="00236CA4"/>
    <w:rsid w:val="00242C05"/>
    <w:rsid w:val="002779B6"/>
    <w:rsid w:val="002A14FF"/>
    <w:rsid w:val="002A2714"/>
    <w:rsid w:val="002C3BC8"/>
    <w:rsid w:val="002D315B"/>
    <w:rsid w:val="00317927"/>
    <w:rsid w:val="00340E3A"/>
    <w:rsid w:val="003A252E"/>
    <w:rsid w:val="003B2C85"/>
    <w:rsid w:val="003F22C3"/>
    <w:rsid w:val="00430C97"/>
    <w:rsid w:val="00434428"/>
    <w:rsid w:val="00435C83"/>
    <w:rsid w:val="00436B24"/>
    <w:rsid w:val="00474D26"/>
    <w:rsid w:val="00477652"/>
    <w:rsid w:val="004836D8"/>
    <w:rsid w:val="004B2C0B"/>
    <w:rsid w:val="004B4CF7"/>
    <w:rsid w:val="004E11C2"/>
    <w:rsid w:val="00585E6A"/>
    <w:rsid w:val="00586EB3"/>
    <w:rsid w:val="005974E3"/>
    <w:rsid w:val="005B1F7E"/>
    <w:rsid w:val="005B55F4"/>
    <w:rsid w:val="005F2825"/>
    <w:rsid w:val="00606E1E"/>
    <w:rsid w:val="00607A80"/>
    <w:rsid w:val="00615F0C"/>
    <w:rsid w:val="00633533"/>
    <w:rsid w:val="006A7214"/>
    <w:rsid w:val="006C064D"/>
    <w:rsid w:val="006C6A54"/>
    <w:rsid w:val="0074099D"/>
    <w:rsid w:val="0074231E"/>
    <w:rsid w:val="00784E0B"/>
    <w:rsid w:val="00792823"/>
    <w:rsid w:val="00797846"/>
    <w:rsid w:val="007A0387"/>
    <w:rsid w:val="007A46D9"/>
    <w:rsid w:val="007D10C9"/>
    <w:rsid w:val="007D3A3C"/>
    <w:rsid w:val="00816B56"/>
    <w:rsid w:val="00827251"/>
    <w:rsid w:val="0084748C"/>
    <w:rsid w:val="00847C78"/>
    <w:rsid w:val="00852013"/>
    <w:rsid w:val="00855D18"/>
    <w:rsid w:val="008A73CE"/>
    <w:rsid w:val="008E36D2"/>
    <w:rsid w:val="00913878"/>
    <w:rsid w:val="00920286"/>
    <w:rsid w:val="00921727"/>
    <w:rsid w:val="00992ED3"/>
    <w:rsid w:val="009A4B36"/>
    <w:rsid w:val="009C5A05"/>
    <w:rsid w:val="009D0619"/>
    <w:rsid w:val="00A37AF4"/>
    <w:rsid w:val="00A406F2"/>
    <w:rsid w:val="00A52669"/>
    <w:rsid w:val="00A852D8"/>
    <w:rsid w:val="00AA75B8"/>
    <w:rsid w:val="00AB39E2"/>
    <w:rsid w:val="00AB3F7C"/>
    <w:rsid w:val="00AB4A74"/>
    <w:rsid w:val="00AC4BE1"/>
    <w:rsid w:val="00AC526F"/>
    <w:rsid w:val="00AE2966"/>
    <w:rsid w:val="00B12E13"/>
    <w:rsid w:val="00B14A0A"/>
    <w:rsid w:val="00BF74C0"/>
    <w:rsid w:val="00C006AF"/>
    <w:rsid w:val="00C00C4E"/>
    <w:rsid w:val="00C321E2"/>
    <w:rsid w:val="00CD5D99"/>
    <w:rsid w:val="00CD631F"/>
    <w:rsid w:val="00D1061C"/>
    <w:rsid w:val="00D22B0B"/>
    <w:rsid w:val="00D32DF5"/>
    <w:rsid w:val="00D420A5"/>
    <w:rsid w:val="00D50F52"/>
    <w:rsid w:val="00D51845"/>
    <w:rsid w:val="00D53B9F"/>
    <w:rsid w:val="00D662A6"/>
    <w:rsid w:val="00D918B6"/>
    <w:rsid w:val="00D95897"/>
    <w:rsid w:val="00E02EA0"/>
    <w:rsid w:val="00E47A97"/>
    <w:rsid w:val="00E5583D"/>
    <w:rsid w:val="00E94750"/>
    <w:rsid w:val="00F1701F"/>
    <w:rsid w:val="00F4702F"/>
    <w:rsid w:val="00F67A60"/>
    <w:rsid w:val="00FC012F"/>
    <w:rsid w:val="00FC4969"/>
    <w:rsid w:val="00F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7DD6592"/>
  <w15:docId w15:val="{61C189D3-8A67-481E-9741-094B12D5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39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55D18"/>
    <w:pPr>
      <w:numPr>
        <w:numId w:val="1"/>
      </w:numPr>
      <w:suppressAutoHyphens w:val="0"/>
      <w:spacing w:before="480" w:after="240" w:line="264" w:lineRule="auto"/>
      <w:ind w:left="720" w:hanging="720"/>
      <w:jc w:val="both"/>
      <w:outlineLvl w:val="0"/>
    </w:pPr>
    <w:rPr>
      <w:rFonts w:ascii="Arial" w:eastAsiaTheme="minorHAnsi" w:hAnsi="Arial" w:cs="Arial"/>
      <w:b/>
      <w:bCs/>
      <w:caps/>
      <w:color w:val="000000"/>
      <w:kern w:val="36"/>
      <w:szCs w:val="24"/>
      <w:lang w:eastAsia="en-US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855D18"/>
    <w:pPr>
      <w:numPr>
        <w:ilvl w:val="1"/>
        <w:numId w:val="1"/>
      </w:numPr>
      <w:suppressAutoHyphens w:val="0"/>
      <w:spacing w:before="240" w:after="120" w:line="264" w:lineRule="auto"/>
      <w:ind w:left="709" w:hanging="709"/>
      <w:jc w:val="both"/>
      <w:outlineLvl w:val="1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855D18"/>
    <w:pPr>
      <w:suppressAutoHyphens w:val="0"/>
      <w:spacing w:before="120" w:after="120" w:line="264" w:lineRule="auto"/>
      <w:ind w:left="720"/>
      <w:jc w:val="both"/>
      <w:outlineLvl w:val="2"/>
    </w:pPr>
    <w:rPr>
      <w:rFonts w:ascii="Arial" w:eastAsiaTheme="minorHAnsi" w:hAnsi="Arial" w:cs="Arial"/>
      <w:sz w:val="22"/>
      <w:szCs w:val="22"/>
      <w:lang w:eastAsia="en-US"/>
    </w:rPr>
  </w:style>
  <w:style w:type="paragraph" w:styleId="Nadpis4">
    <w:name w:val="heading 4"/>
    <w:basedOn w:val="Normln"/>
    <w:link w:val="Nadpis4Char"/>
    <w:uiPriority w:val="9"/>
    <w:semiHidden/>
    <w:unhideWhenUsed/>
    <w:qFormat/>
    <w:rsid w:val="00855D18"/>
    <w:pPr>
      <w:numPr>
        <w:ilvl w:val="3"/>
        <w:numId w:val="1"/>
      </w:numPr>
      <w:suppressAutoHyphens w:val="0"/>
      <w:spacing w:before="120" w:after="120" w:line="264" w:lineRule="auto"/>
      <w:ind w:left="1080" w:hanging="371"/>
      <w:jc w:val="both"/>
      <w:outlineLvl w:val="3"/>
    </w:pPr>
    <w:rPr>
      <w:rFonts w:ascii="Arial" w:eastAsiaTheme="minorHAnsi" w:hAnsi="Arial" w:cs="Arial"/>
      <w:color w:val="000000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39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392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239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392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855D18"/>
    <w:rPr>
      <w:rFonts w:ascii="Arial" w:hAnsi="Arial" w:cs="Arial"/>
      <w:b/>
      <w:bCs/>
      <w:caps/>
      <w:color w:val="000000"/>
      <w:kern w:val="36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5D18"/>
    <w:rPr>
      <w:rFonts w:ascii="Arial" w:hAnsi="Arial" w:cs="Arial"/>
      <w:b/>
      <w:bCs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5D18"/>
    <w:rPr>
      <w:rFonts w:ascii="Arial" w:hAnsi="Arial" w:cs="Arial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5D18"/>
    <w:rPr>
      <w:rFonts w:ascii="Arial" w:hAnsi="Arial" w:cs="Arial"/>
      <w:color w:val="000000"/>
    </w:rPr>
  </w:style>
  <w:style w:type="paragraph" w:customStyle="1" w:styleId="Default">
    <w:name w:val="Default"/>
    <w:basedOn w:val="Normln"/>
    <w:rsid w:val="00034C7C"/>
    <w:pPr>
      <w:suppressAutoHyphens w:val="0"/>
      <w:autoSpaceDE w:val="0"/>
      <w:autoSpaceDN w:val="0"/>
    </w:pPr>
    <w:rPr>
      <w:rFonts w:ascii="Calibri" w:eastAsiaTheme="minorHAnsi" w:hAnsi="Calibri" w:cs="Calibri"/>
      <w:color w:val="00000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4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C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ODPISYDATUM">
    <w:name w:val="PODPISY DATUM"/>
    <w:basedOn w:val="Normln"/>
    <w:rsid w:val="00044F6A"/>
    <w:pPr>
      <w:keepNext/>
      <w:keepLines/>
      <w:overflowPunct w:val="0"/>
      <w:autoSpaceDE w:val="0"/>
      <w:spacing w:before="300" w:after="240"/>
      <w:jc w:val="both"/>
      <w:textAlignment w:val="baseline"/>
    </w:pPr>
    <w:rPr>
      <w:kern w:val="1"/>
      <w:sz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F74C0"/>
    <w:rPr>
      <w:color w:val="0563C1" w:themeColor="hyperlink"/>
      <w:u w:val="single"/>
    </w:rPr>
  </w:style>
  <w:style w:type="paragraph" w:styleId="Bezmezer">
    <w:name w:val="No Spacing"/>
    <w:qFormat/>
    <w:rsid w:val="0074099D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Odstavecseseznamem">
    <w:name w:val="List Paragraph"/>
    <w:basedOn w:val="Normln"/>
    <w:uiPriority w:val="34"/>
    <w:qFormat/>
    <w:rsid w:val="006C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uskov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Zajíčková Iveta</dc:creator>
  <cp:keywords/>
  <dc:description/>
  <cp:lastModifiedBy>Nosková Václava</cp:lastModifiedBy>
  <cp:revision>12</cp:revision>
  <cp:lastPrinted>2023-09-05T07:27:00Z</cp:lastPrinted>
  <dcterms:created xsi:type="dcterms:W3CDTF">2019-07-31T11:39:00Z</dcterms:created>
  <dcterms:modified xsi:type="dcterms:W3CDTF">2025-09-08T06:54:00Z</dcterms:modified>
</cp:coreProperties>
</file>